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C6" w:rsidRDefault="00267CC6">
      <w:pPr>
        <w:rPr>
          <w:sz w:val="20"/>
          <w:szCs w:val="20"/>
        </w:rPr>
      </w:pPr>
    </w:p>
    <w:p w:rsidR="004A1BD2" w:rsidRPr="004A1BD2" w:rsidRDefault="004A1BD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4A1BD2">
        <w:rPr>
          <w:noProof/>
          <w:sz w:val="20"/>
          <w:szCs w:val="20"/>
          <w:lang w:eastAsia="sk-SK"/>
        </w:rPr>
        <w:drawing>
          <wp:inline distT="0" distB="0" distL="0" distR="0">
            <wp:extent cx="1628775" cy="638175"/>
            <wp:effectExtent l="19050" t="0" r="9525" b="0"/>
            <wp:docPr id="3" name="Obrázok 1" descr="slovakiaracin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lovakiaracing_logo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Arial-Black"/>
          <w:b/>
          <w:color w:val="808080"/>
          <w:sz w:val="28"/>
          <w:szCs w:val="28"/>
        </w:rPr>
      </w:pPr>
      <w:r>
        <w:rPr>
          <w:rFonts w:cs="Arial-Black"/>
          <w:b/>
          <w:color w:val="808080"/>
          <w:sz w:val="28"/>
          <w:szCs w:val="28"/>
        </w:rPr>
        <w:t xml:space="preserve">                                        </w:t>
      </w:r>
      <w:r w:rsidRPr="004A1BD2">
        <w:rPr>
          <w:rFonts w:cs="Arial-Black"/>
          <w:b/>
          <w:color w:val="808080"/>
          <w:sz w:val="28"/>
          <w:szCs w:val="28"/>
        </w:rPr>
        <w:t>Vyhlásenie účastníka akcie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Meno................................................................. Priezvisko...........................................................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Dátum narodenia.............................................. Bydlisko.............................................................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Číslo občianskeho preukazu............................. Číslo vodičského preukazu................................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E‐mail.......................................................................</w:t>
      </w:r>
      <w:r w:rsidR="00611FC9" w:rsidRPr="00611FC9">
        <w:rPr>
          <w:rFonts w:ascii="Calibri" w:hAnsi="Calibri"/>
          <w:sz w:val="20"/>
          <w:szCs w:val="20"/>
        </w:rPr>
        <w:t xml:space="preserve"> </w:t>
      </w:r>
      <w:r w:rsidR="00611FC9">
        <w:rPr>
          <w:rFonts w:ascii="Calibri" w:hAnsi="Calibri"/>
          <w:sz w:val="20"/>
          <w:szCs w:val="20"/>
        </w:rPr>
        <w:t>Auto</w:t>
      </w:r>
      <w:r w:rsidR="00611FC9">
        <w:rPr>
          <w:rFonts w:ascii="Calibri" w:hAnsi="Calibri"/>
          <w:sz w:val="20"/>
          <w:szCs w:val="20"/>
        </w:rPr>
        <w:tab/>
        <w:t xml:space="preserve">   </w:t>
      </w:r>
      <w:proofErr w:type="spellStart"/>
      <w:r w:rsidR="00611FC9">
        <w:rPr>
          <w:rFonts w:ascii="Calibri" w:hAnsi="Calibri"/>
          <w:sz w:val="20"/>
          <w:szCs w:val="20"/>
        </w:rPr>
        <w:t>Moto</w:t>
      </w:r>
      <w:proofErr w:type="spellEnd"/>
      <w:r w:rsidR="00611FC9">
        <w:rPr>
          <w:rFonts w:ascii="Calibri" w:hAnsi="Calibri"/>
          <w:sz w:val="20"/>
          <w:szCs w:val="20"/>
        </w:rPr>
        <w:t xml:space="preserve">            </w:t>
      </w: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(ďalej len „</w:t>
      </w:r>
      <w:r w:rsidRPr="004A1BD2">
        <w:rPr>
          <w:rFonts w:cs="TimesNewRomanPS-BoldItalicMT"/>
          <w:b/>
          <w:bCs/>
          <w:i/>
          <w:iCs/>
          <w:color w:val="000000"/>
          <w:sz w:val="20"/>
          <w:szCs w:val="20"/>
        </w:rPr>
        <w:t>účastník</w:t>
      </w:r>
      <w:r w:rsidRPr="004A1BD2">
        <w:rPr>
          <w:rFonts w:cs="Calibri"/>
          <w:color w:val="000000"/>
          <w:sz w:val="20"/>
          <w:szCs w:val="20"/>
        </w:rPr>
        <w:t>“)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>1</w:t>
      </w:r>
      <w:r w:rsidRPr="004A1BD2">
        <w:rPr>
          <w:rFonts w:cs="Calibri"/>
          <w:color w:val="000000"/>
          <w:sz w:val="20"/>
          <w:szCs w:val="20"/>
        </w:rPr>
        <w:t>.Účastník sa zúčastňuje jazdy na rýchlostnej dráhe na vlastné nebezpečenstvo. Účastník berie na vedomie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a súhlasí, že Slovakia Racing, s.r.o., so sídlom Vyšehradská 4,Bratislava 851 06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IČO:.46 438 092, IČ DPH: SK2820021204 (ďalej len „</w:t>
      </w:r>
      <w:r w:rsidRPr="004A1BD2">
        <w:rPr>
          <w:rFonts w:cs="TimesNewRomanPS-BoldItalicMT"/>
          <w:b/>
          <w:bCs/>
          <w:i/>
          <w:iCs/>
          <w:color w:val="000000"/>
          <w:sz w:val="20"/>
          <w:szCs w:val="20"/>
        </w:rPr>
        <w:t>AGENTÚRA</w:t>
      </w:r>
      <w:r w:rsidRPr="004A1BD2">
        <w:rPr>
          <w:rFonts w:cs="Calibri"/>
          <w:color w:val="000000"/>
          <w:sz w:val="20"/>
          <w:szCs w:val="20"/>
        </w:rPr>
        <w:t>“) nenesie žiadnu zodpovednosť za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škody na zdraví a majetku, ktoré vzniknú účastníkovi alebo tretej osobe jazdou účastníka. Účastník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vyhlasuje, že plne zodpovedná za škody a ujmy ním spôsobené. Účastník sa zaväzuje počínať si tak, aby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nedošlo pri jazde účastníka ku škode na zdraví, majetku, prírode či životnému prostrediu a správať sa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ohľaduplne k ostatným jazdcom pohybujúcim sa na rýchlostnej dráhe a ostatnej časti areálu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 xml:space="preserve"> Slovakia ring – Orechová Potôň (ďalej len „</w:t>
      </w:r>
      <w:proofErr w:type="spellStart"/>
      <w:r w:rsidRPr="004A1BD2">
        <w:rPr>
          <w:rFonts w:cs="TimesNewRomanPS-BoldItalicMT"/>
          <w:b/>
          <w:bCs/>
          <w:i/>
          <w:iCs/>
          <w:color w:val="000000"/>
          <w:sz w:val="20"/>
          <w:szCs w:val="20"/>
        </w:rPr>
        <w:t>Automotodróm</w:t>
      </w:r>
      <w:proofErr w:type="spellEnd"/>
      <w:r w:rsidRPr="004A1BD2">
        <w:rPr>
          <w:rFonts w:cs="Calibri"/>
          <w:color w:val="000000"/>
          <w:sz w:val="20"/>
          <w:szCs w:val="20"/>
        </w:rPr>
        <w:t>“). Účastník potvrdzuje, že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preberá v plnom rozsahu zodpovednosť za akékoľvek škody a ujmy ním spôsobené pri vykonávaní jazdy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 xml:space="preserve">alebo používaní vozidla na rýchlostnej dráhe a ostatnej časti areálu </w:t>
      </w: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>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Účastník vyhlasuje, že vykoná všetky potrebné opatrenia k minimalizácii nebezpečenstva úrazu jeho osoby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a osôb v jeho blízkosti a bude dodržiavať pokyny udelené mu osobami zastupujúcimi spoločnosť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AGENTÚRA. Účastník potvrdzuje, že bol osobou poverenou AGENTÚRA upovedomený o povahe dráhy, na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ktorej sa realizujú jazdy, vrátane bezpečnostných, zdravotných a akýchkoľvek iných rizík a nástrah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súvisiacich s jej využitím.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2. </w:t>
      </w:r>
      <w:r w:rsidRPr="004A1BD2">
        <w:rPr>
          <w:rFonts w:cs="Calibri"/>
          <w:color w:val="000000"/>
          <w:sz w:val="20"/>
          <w:szCs w:val="20"/>
        </w:rPr>
        <w:t>Účastník berie na vedomie, že rýchlostná dráha nie je verejná komunikácia a na jazdu po rýchlostnej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 xml:space="preserve">dráhe </w:t>
      </w: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 xml:space="preserve"> Slovakia ring sa nemusí vzťahovať zákonné ani zmluvné poistenie zodpovednosti za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škodu / havarijné poistenie.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3. </w:t>
      </w:r>
      <w:r w:rsidRPr="004A1BD2">
        <w:rPr>
          <w:rFonts w:cs="Calibri"/>
          <w:color w:val="000000"/>
          <w:sz w:val="20"/>
          <w:szCs w:val="20"/>
        </w:rPr>
        <w:t>Účastník vyhlasuje, že je držiteľom platného vodičského preukazu alebo licencie pretekára, nie je 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nebude počas jazdy pod vplyvom alkoholu alebo inej omamnej látky, ani v stave zníženej pozornosti 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koncentrácie. Účastník súhlasí s tým, že AGENTÚRA je oprávnená kedykoľvek počas prítomnosti účastníka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 xml:space="preserve">v areáli </w:t>
      </w: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 xml:space="preserve"> vykonať dychovú skúšku a účastník sa zaväzuje túto skúšku neodmietnuť.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 xml:space="preserve">Účastník garantuje, že vozidlo, ktorým bude jazdiť po rýchlostnej dráhe </w:t>
      </w: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 xml:space="preserve"> je v dobrom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technickom stave, neunikajú a nebudú z neho unikať žiadne kvapaliny a má riadne nahustené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pneumatiky. Automobily musia mať pre jazdou povinne namontované ťažné háky. Všetky vozidlá musia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mať prelepené svetlomety a motocykle musia mať demontované spätné zrkadlá. Účastník berie na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vedomie a súhlasí s tým, že AGENTÚRA má výhradné právo nepripustiť vozidlo alebo účastníka k jazde po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rýchlostnej dráhe alebo účastníka bez náhrady z jazdy vylúčiť.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4. </w:t>
      </w:r>
      <w:r w:rsidRPr="004A1BD2">
        <w:rPr>
          <w:rFonts w:cs="Calibri"/>
          <w:color w:val="000000"/>
          <w:sz w:val="20"/>
          <w:szCs w:val="20"/>
        </w:rPr>
        <w:t>Účastník vyhlasuje, že si je vedomý existencie objektívneho nebezpečenstva, zdravotných a akýchkoľvek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iných rizík a nástrah, nepredvídateľných okolností a všeobecnej nebezpečnosti motocyklistického športu,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že disponuje strojom a odevom spĺňajúcim všetky požiadavky bezpečnosti stanovené všeobecne záväznými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predpismi a dokumentom AGENTÚRA označenom ako Minimálne povinné zabezpečenie, že je zdravotne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spôsobilý zúčastniť sa jazdy a že sa oboznámil s technickými parametrami rýchlostnej dráhy a zaväzuje sa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vykonať prvé kolo jazdy s maximálnou rýchlosťou 90km/h (tzv. skúšobná jazda), ktorou sa oboznámi s</w:t>
      </w: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parametrami rýchlostnej dráhy a vlastnosťami jej povrchu.</w:t>
      </w: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Default="004A1BD2" w:rsidP="00611FC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611FC9" w:rsidRPr="00506145" w:rsidRDefault="00611FC9" w:rsidP="00611FC9">
      <w:pPr>
        <w:spacing w:after="0"/>
        <w:rPr>
          <w:rFonts w:ascii="Calibri" w:hAnsi="Calibri" w:cs="Calibri"/>
          <w:color w:val="808080"/>
          <w:sz w:val="20"/>
          <w:szCs w:val="20"/>
        </w:rPr>
      </w:pPr>
      <w:r w:rsidRPr="00506145">
        <w:rPr>
          <w:rFonts w:ascii="Calibri" w:hAnsi="Calibri" w:cs="Calibri"/>
          <w:color w:val="808080"/>
          <w:sz w:val="20"/>
          <w:szCs w:val="20"/>
        </w:rPr>
        <w:t>Slovakia Racing, s. r. o, Vyšehradská 4, Bratislava 851 06, Slovenská republika</w:t>
      </w:r>
    </w:p>
    <w:p w:rsidR="00611FC9" w:rsidRDefault="00611FC9" w:rsidP="00611FC9">
      <w:pPr>
        <w:spacing w:after="0"/>
        <w:rPr>
          <w:rFonts w:ascii="Calibri" w:hAnsi="Calibri" w:cs="Calibri"/>
          <w:color w:val="808080"/>
          <w:sz w:val="20"/>
          <w:szCs w:val="20"/>
        </w:rPr>
      </w:pPr>
      <w:r w:rsidRPr="00506145">
        <w:rPr>
          <w:rFonts w:ascii="Calibri" w:hAnsi="Calibri" w:cs="Calibri"/>
          <w:color w:val="808080"/>
          <w:sz w:val="20"/>
          <w:szCs w:val="20"/>
        </w:rPr>
        <w:t xml:space="preserve">Telefón: +421 </w:t>
      </w:r>
      <w:r>
        <w:rPr>
          <w:rFonts w:ascii="Calibri" w:hAnsi="Calibri" w:cs="Calibri"/>
          <w:color w:val="808080"/>
          <w:sz w:val="20"/>
          <w:szCs w:val="20"/>
        </w:rPr>
        <w:t>(0)918 736 557</w:t>
      </w:r>
      <w:r w:rsidRPr="00506145">
        <w:rPr>
          <w:rFonts w:ascii="Calibri" w:hAnsi="Calibri" w:cs="Calibri"/>
          <w:color w:val="808080"/>
          <w:sz w:val="20"/>
          <w:szCs w:val="20"/>
        </w:rPr>
        <w:t xml:space="preserve"> / email: </w:t>
      </w:r>
      <w:hyperlink r:id="rId6" w:history="1">
        <w:r w:rsidRPr="00650DC6">
          <w:rPr>
            <w:rStyle w:val="Hypertextovprepojenie"/>
            <w:rFonts w:ascii="Calibri" w:hAnsi="Calibri" w:cs="Calibri"/>
            <w:sz w:val="20"/>
            <w:szCs w:val="20"/>
          </w:rPr>
          <w:t>galandova@slovakiaracing.sk</w:t>
        </w:r>
      </w:hyperlink>
    </w:p>
    <w:p w:rsidR="00611FC9" w:rsidRPr="00611FC9" w:rsidRDefault="00611FC9" w:rsidP="00611FC9">
      <w:pPr>
        <w:spacing w:after="0"/>
        <w:rPr>
          <w:rFonts w:ascii="Calibri" w:hAnsi="Calibri" w:cs="Calibri"/>
          <w:color w:val="808080"/>
          <w:sz w:val="20"/>
          <w:szCs w:val="20"/>
        </w:rPr>
      </w:pPr>
      <w:r w:rsidRPr="00506145">
        <w:rPr>
          <w:rFonts w:ascii="Arial-BoldMT" w:hAnsi="Arial-BoldMT" w:cs="Arial-BoldMT"/>
          <w:b/>
          <w:bCs/>
          <w:color w:val="808080"/>
          <w:sz w:val="20"/>
          <w:szCs w:val="20"/>
        </w:rPr>
        <w:t>http://www.slovakiaracing.sk</w:t>
      </w:r>
    </w:p>
    <w:p w:rsidR="004A1BD2" w:rsidRDefault="004A1BD2" w:rsidP="00611FC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5. </w:t>
      </w:r>
      <w:r w:rsidRPr="004A1BD2">
        <w:rPr>
          <w:rFonts w:cs="Calibri"/>
          <w:color w:val="000000"/>
          <w:sz w:val="20"/>
          <w:szCs w:val="20"/>
        </w:rPr>
        <w:t>Účastník potvrdzuje, že súhlasí s tým, že AGENTÚRA (spoločnosťou AGENTÚRA poverený zástupca) je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 xml:space="preserve">oprávnená kedykoľvek vykázať z priestorov areálu </w:t>
      </w: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 xml:space="preserve"> účastníka v prípade, že má podozrenie,</w:t>
      </w: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že účastník nesplnil podmienky, ktoré sú uvedené v tomto vyhlásení.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6. </w:t>
      </w:r>
      <w:r w:rsidRPr="004A1BD2">
        <w:rPr>
          <w:rFonts w:cs="Calibri"/>
          <w:color w:val="000000"/>
          <w:sz w:val="20"/>
          <w:szCs w:val="20"/>
        </w:rPr>
        <w:t xml:space="preserve">Účastník berie na vedomie, že areál </w:t>
      </w: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 xml:space="preserve"> môže byť monitorovaný prostredníctvom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kamerového systému (t.j. môžu byť vyhotovované videozáznamy alebo audiozáznamy. Účastník súhlasí s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vyhotovovaním videozáznamu alebo audiozáznamu podľa predchádzajúcej vety, ako aj s použitím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takéhoto záznam (aj v prípade, že bude obsahovať záznam jeho osoby) na účely akéhokoľvek súdneho,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trestného, správneho alebo iného konania (a to aj ako dôkazného prostriedku), ako aj iného konania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vedeného orgánmi štátnej správy a orgánmi verejnej moci. Účastník týmto udeľuje spoločnosti AGENTÚRA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a SLOVAKIA RING s.r.o., 800 Orechová Potôň, 930 02, IČO: 44 154 992 (ďalej len „</w:t>
      </w:r>
      <w:r w:rsidRPr="004A1BD2">
        <w:rPr>
          <w:rFonts w:cs="TimesNewRomanPS-BoldItalicMT"/>
          <w:b/>
          <w:bCs/>
          <w:i/>
          <w:iCs/>
          <w:color w:val="000000"/>
          <w:sz w:val="20"/>
          <w:szCs w:val="20"/>
        </w:rPr>
        <w:t>RING</w:t>
      </w:r>
      <w:r w:rsidRPr="004A1BD2">
        <w:rPr>
          <w:rFonts w:cs="Calibri"/>
          <w:color w:val="000000"/>
          <w:sz w:val="20"/>
          <w:szCs w:val="20"/>
        </w:rPr>
        <w:t>“), súhlas na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vyhotovovanie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obrazových (fotografických) a zvukovoobrazových (audiovizuálnych) záznamov obsahujúcich aj zobrazenie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 xml:space="preserve">podoby alebo podobizne účastníka v areáli </w:t>
      </w: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 xml:space="preserve"> a súhlasí s použitím takýchto záznamov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spoločnosťou AGENTÚRA a/alebo RING v rámci/na propagačných materiáloch spoločnosti a ich šírením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prostredníctvom všetkých komunikačných médií (vrátane internetu).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Účastník sa zaväzuje dodržiavať aj nasledovné pravidlá: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7. </w:t>
      </w:r>
      <w:r w:rsidRPr="004A1BD2">
        <w:rPr>
          <w:rFonts w:cs="Calibri"/>
          <w:color w:val="000000"/>
          <w:sz w:val="20"/>
          <w:szCs w:val="20"/>
        </w:rPr>
        <w:t>Účastník v automobile je povinný použiť bezpečnostný pás a ochrannú prilbu. Pri jazde na motocykli je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účastník povinný mať kombinézu s chráničmi, jazdeckú obuv, rukavice a prilbu; vybavenie musí byť určené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k jazde na motocykli.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8. </w:t>
      </w:r>
      <w:r w:rsidRPr="004A1BD2">
        <w:rPr>
          <w:rFonts w:cs="Calibri"/>
          <w:color w:val="000000"/>
          <w:sz w:val="20"/>
          <w:szCs w:val="20"/>
        </w:rPr>
        <w:t xml:space="preserve">Účastník smie na rýchlostnú dráhu </w:t>
      </w: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 xml:space="preserve"> vychádzať alebo vchádzať len na miestach k tomu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určených. Je povinný dbať na pokyny pracovníkov AGENTÚRA zaisťujúcich prevádzku na rýchlostnej dráhe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a ísť po dráhe len v určenom smere. Otáčanie a cúvanie je na rýchlostnej dráhe zakázané. Pri poruche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alebo havárií musí účastník odstaviť vozidlo bezpečne na krajnici a vyčkať do príjazdu odťahového vozidla.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Zastavenie či státie na rýchlostnej dráhe je zakázané, rovnako ako aj vlečenie vozidiel. Účastník nesmie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vytvárať na rýchlostnej dráhe prekážku v jazde.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9. </w:t>
      </w:r>
      <w:r w:rsidRPr="004A1BD2">
        <w:rPr>
          <w:rFonts w:cs="Calibri"/>
          <w:color w:val="000000"/>
          <w:sz w:val="20"/>
          <w:szCs w:val="20"/>
        </w:rPr>
        <w:t>Účastník je povinný prispôsobiť jazdu po rýchlostnej dráhe a rýchlosť svojim schopnostiam, stavu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vozidla, stavu rýchlostnej dráhy a aktuálnym klimatickým podmienkam. Pre jazdu na rýchlostnej dráhe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 xml:space="preserve">platia ustanovenia zákona č. 725/2004 </w:t>
      </w:r>
      <w:proofErr w:type="spellStart"/>
      <w:r w:rsidRPr="004A1BD2">
        <w:rPr>
          <w:rFonts w:cs="Calibri"/>
          <w:color w:val="000000"/>
          <w:sz w:val="20"/>
          <w:szCs w:val="20"/>
        </w:rPr>
        <w:t>Z.z</w:t>
      </w:r>
      <w:proofErr w:type="spellEnd"/>
      <w:r w:rsidRPr="004A1BD2">
        <w:rPr>
          <w:rFonts w:cs="Calibri"/>
          <w:color w:val="000000"/>
          <w:sz w:val="20"/>
          <w:szCs w:val="20"/>
        </w:rPr>
        <w:t>. o podmienkach prevádzky vozidiel v premávke na pozemných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komunikáciách v platnom znení.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10. </w:t>
      </w:r>
      <w:r w:rsidRPr="004A1BD2">
        <w:rPr>
          <w:rFonts w:cs="Calibri"/>
          <w:color w:val="000000"/>
          <w:sz w:val="20"/>
          <w:szCs w:val="20"/>
        </w:rPr>
        <w:t>Na rýchlostnej dráhe nesmie účastník náhle a bezdôvodne spomaliť jazdu. V prípade nutnosti musí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bezpečne opustiť rýchlostnú dráhu.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11. </w:t>
      </w:r>
      <w:r w:rsidRPr="004A1BD2">
        <w:rPr>
          <w:rFonts w:cs="Calibri"/>
          <w:color w:val="000000"/>
          <w:sz w:val="20"/>
          <w:szCs w:val="20"/>
        </w:rPr>
        <w:t>V prípade havárie vozidla je účastník povinný predviesť vozidlo na technickú prehliadku, inak nebude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účastník opätovne pripustený na rýchlostnú dráhu.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12. </w:t>
      </w:r>
      <w:r w:rsidRPr="004A1BD2">
        <w:rPr>
          <w:rFonts w:cs="Calibri"/>
          <w:color w:val="000000"/>
          <w:sz w:val="20"/>
          <w:szCs w:val="20"/>
        </w:rPr>
        <w:t>Zahájenie a ukončenie jazdy sa zaväzuje Účastník vykonať v súlade s pokynmi pracovníkov AGENCY a v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súlade so signalizáciou. Po ukončení jazdy je Účastník povinný ihneď rýchlostnú dráhu opustiť.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13. </w:t>
      </w:r>
      <w:r w:rsidRPr="004A1BD2">
        <w:rPr>
          <w:rFonts w:cs="Calibri"/>
          <w:color w:val="000000"/>
          <w:sz w:val="20"/>
          <w:szCs w:val="20"/>
        </w:rPr>
        <w:t>Účastník sa zaväzuje jazdiť takým spôsobom, aby neohrozil ani neobmedzil iných jazdcov pohybujúcich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sa po rýchlostnej dráhe.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14. </w:t>
      </w:r>
      <w:r w:rsidRPr="004A1BD2">
        <w:rPr>
          <w:rFonts w:cs="Calibri"/>
          <w:color w:val="000000"/>
          <w:sz w:val="20"/>
          <w:szCs w:val="20"/>
        </w:rPr>
        <w:t>Účastník je povinný dodržiavať pokyny pracovníkov AGENTÚRA, a to po celú dobu pobytu v areáli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>. Účastník zodpovedá za členov svojho sprievodu a ich správanie ako aj prípadné škody 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ujmy nimi spôsobené a/alebo zapríčinené.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15. </w:t>
      </w:r>
      <w:r w:rsidRPr="004A1BD2">
        <w:rPr>
          <w:rFonts w:cs="Calibri"/>
          <w:color w:val="000000"/>
          <w:sz w:val="20"/>
          <w:szCs w:val="20"/>
        </w:rPr>
        <w:t xml:space="preserve">Účastník berie na vedomie, že je oprávnený vstupovať výlučne do tých častí areálu </w:t>
      </w: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>,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ktoré boli spoločnosťou AGENTÚRA (oprávneným zástupcom spoločnosti AGENTÚRA) účastníkovi výslovne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 xml:space="preserve">sprístupnené, t.j. k vstupu do týchto častí </w:t>
      </w:r>
      <w:proofErr w:type="spellStart"/>
      <w:r w:rsidRPr="004A1BD2">
        <w:rPr>
          <w:rFonts w:cs="Calibri"/>
          <w:color w:val="000000"/>
          <w:sz w:val="20"/>
          <w:szCs w:val="20"/>
        </w:rPr>
        <w:t>obdržal</w:t>
      </w:r>
      <w:proofErr w:type="spellEnd"/>
      <w:r w:rsidRPr="004A1BD2">
        <w:rPr>
          <w:rFonts w:cs="Calibri"/>
          <w:color w:val="000000"/>
          <w:sz w:val="20"/>
          <w:szCs w:val="20"/>
        </w:rPr>
        <w:t xml:space="preserve"> výslovný súhlas. Vozidlá ( účastník ) musia byť označení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čitateľným štartovým číslom a označením príslušnej kategórie.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16. </w:t>
      </w:r>
      <w:r w:rsidRPr="004A1BD2">
        <w:rPr>
          <w:rFonts w:cs="Calibri"/>
          <w:color w:val="000000"/>
          <w:sz w:val="20"/>
          <w:szCs w:val="20"/>
        </w:rPr>
        <w:t xml:space="preserve">Účastník nie je oprávnený, počas pohybu (prítomnosti) v areáli </w:t>
      </w: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>, vyhotovovať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obrazové (fotografické),zvukové alebo zvukovoobrazové záznamy. Účastníkovi je zakázané počas pohybu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 xml:space="preserve">(prítomnosti) v areáli </w:t>
      </w: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 xml:space="preserve"> manipulovať s otvoreným ohňom, nosiť a/alebo držať zbraň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(vrátane strených a bodných zbraní) a výbušné látky alebo materiál, vnášať a požívať alkoholické nápoje 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iné omamné alebo psychotropné látky.</w:t>
      </w: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611FC9" w:rsidRPr="00506145" w:rsidRDefault="00611FC9" w:rsidP="00611FC9">
      <w:pPr>
        <w:spacing w:after="0"/>
        <w:rPr>
          <w:rFonts w:ascii="Calibri" w:hAnsi="Calibri" w:cs="Calibri"/>
          <w:color w:val="808080"/>
          <w:sz w:val="20"/>
          <w:szCs w:val="20"/>
        </w:rPr>
      </w:pPr>
      <w:r w:rsidRPr="00506145">
        <w:rPr>
          <w:rFonts w:ascii="Calibri" w:hAnsi="Calibri" w:cs="Calibri"/>
          <w:color w:val="808080"/>
          <w:sz w:val="20"/>
          <w:szCs w:val="20"/>
        </w:rPr>
        <w:t>Slovakia Racing, s. r. o, Vyšehradská 4, Bratislava 851 06, Slovenská republika</w:t>
      </w:r>
    </w:p>
    <w:p w:rsidR="00611FC9" w:rsidRPr="00506145" w:rsidRDefault="00611FC9" w:rsidP="00611FC9">
      <w:pPr>
        <w:spacing w:after="0"/>
        <w:rPr>
          <w:rFonts w:ascii="Calibri" w:hAnsi="Calibri" w:cs="Calibri"/>
          <w:color w:val="808080"/>
          <w:sz w:val="20"/>
          <w:szCs w:val="20"/>
        </w:rPr>
      </w:pPr>
      <w:r w:rsidRPr="00506145">
        <w:rPr>
          <w:rFonts w:ascii="Calibri" w:hAnsi="Calibri" w:cs="Calibri"/>
          <w:color w:val="808080"/>
          <w:sz w:val="20"/>
          <w:szCs w:val="20"/>
        </w:rPr>
        <w:t xml:space="preserve">Telefón: +421 </w:t>
      </w:r>
      <w:r>
        <w:rPr>
          <w:rFonts w:ascii="Calibri" w:hAnsi="Calibri" w:cs="Calibri"/>
          <w:color w:val="808080"/>
          <w:sz w:val="20"/>
          <w:szCs w:val="20"/>
        </w:rPr>
        <w:t>(0)918 736 557</w:t>
      </w:r>
      <w:r w:rsidRPr="00506145">
        <w:rPr>
          <w:rFonts w:ascii="Calibri" w:hAnsi="Calibri" w:cs="Calibri"/>
          <w:color w:val="808080"/>
          <w:sz w:val="20"/>
          <w:szCs w:val="20"/>
        </w:rPr>
        <w:t xml:space="preserve"> / email: </w:t>
      </w:r>
      <w:r>
        <w:rPr>
          <w:rFonts w:ascii="Calibri" w:hAnsi="Calibri" w:cs="Calibri"/>
          <w:color w:val="808080"/>
          <w:sz w:val="20"/>
          <w:szCs w:val="20"/>
        </w:rPr>
        <w:t>galandova</w:t>
      </w:r>
      <w:r w:rsidRPr="00506145">
        <w:rPr>
          <w:rFonts w:ascii="Calibri" w:hAnsi="Calibri" w:cs="Calibri"/>
          <w:color w:val="808080"/>
          <w:sz w:val="20"/>
          <w:szCs w:val="20"/>
        </w:rPr>
        <w:t>@slovakiaracing.sk</w:t>
      </w:r>
    </w:p>
    <w:p w:rsidR="00611FC9" w:rsidRPr="00506145" w:rsidRDefault="00611FC9" w:rsidP="00611FC9">
      <w:pPr>
        <w:spacing w:after="0"/>
        <w:contextualSpacing/>
        <w:jc w:val="both"/>
        <w:rPr>
          <w:rFonts w:ascii="Calibri" w:hAnsi="Calibri"/>
          <w:sz w:val="20"/>
          <w:szCs w:val="20"/>
        </w:rPr>
      </w:pPr>
      <w:r w:rsidRPr="00506145">
        <w:rPr>
          <w:rFonts w:ascii="Arial-BoldMT" w:hAnsi="Arial-BoldMT" w:cs="Arial-BoldMT"/>
          <w:b/>
          <w:bCs/>
          <w:color w:val="808080"/>
          <w:sz w:val="20"/>
          <w:szCs w:val="20"/>
        </w:rPr>
        <w:t>http://www.slovakiaracing.sk</w:t>
      </w: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0"/>
          <w:szCs w:val="20"/>
        </w:rPr>
      </w:pP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17. </w:t>
      </w:r>
      <w:r w:rsidRPr="004A1BD2">
        <w:rPr>
          <w:rFonts w:cs="Calibri"/>
          <w:color w:val="000000"/>
          <w:sz w:val="20"/>
          <w:szCs w:val="20"/>
        </w:rPr>
        <w:t>Do boxovej uličky je vstup povolený výlučne označeným osobám so zvláštnym oprávnením. V boxovej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uličke je zakázané fajčiť, piť, jesť, vnášať cudzie predmety a zvieratá. Pre tento priestor platí obmedzená</w:t>
      </w: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rýchlosť max. 60km/h.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18. </w:t>
      </w:r>
      <w:r w:rsidRPr="004A1BD2">
        <w:rPr>
          <w:rFonts w:cs="Calibri"/>
          <w:color w:val="000000"/>
          <w:sz w:val="20"/>
          <w:szCs w:val="20"/>
        </w:rPr>
        <w:t>Účastník má právo podať protest na iného účastníka pri podozrení na nešportové správanie spoločnosti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AGENTÚRA. Účastník súhlasí s tým, že AGENTÚRA má výhradné právo na riešenie protestov a účastník sa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zaväzuje bezvýhradne rešpektovať rozhodnutie AGENTÚRA, vrátane prípadne uložených sankcií.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19. </w:t>
      </w:r>
      <w:r w:rsidRPr="004A1BD2">
        <w:rPr>
          <w:rFonts w:cs="Calibri"/>
          <w:color w:val="000000"/>
          <w:sz w:val="20"/>
          <w:szCs w:val="20"/>
        </w:rPr>
        <w:t>Účastník je povinný sa zúčastniť na rozprave (inštruktáži) pred zahájením jazdenia.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20. </w:t>
      </w:r>
      <w:r w:rsidRPr="004A1BD2">
        <w:rPr>
          <w:rFonts w:cs="Calibri"/>
          <w:color w:val="000000"/>
          <w:sz w:val="20"/>
          <w:szCs w:val="20"/>
        </w:rPr>
        <w:t>Účastník potvrdzuje, že pred zahájením jazdenia sa zúčastnil inštruktáže ohľadne bezpečnosti jazdy po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rýchlostnej dráhe, organizácie jazdy na rýchlostnej dráhe a oboznámil sa s technickými parametrami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rýchlostnej dráhy.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21. </w:t>
      </w:r>
      <w:r w:rsidRPr="004A1BD2">
        <w:rPr>
          <w:rFonts w:cs="Calibri"/>
          <w:color w:val="000000"/>
          <w:sz w:val="20"/>
          <w:szCs w:val="20"/>
        </w:rPr>
        <w:t>Účastník sa zaväzuje rešpektovať všetky inštrukcie a nariadenia spoločnosti AGENTÚRA a osôb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 xml:space="preserve">poverených spoločnosťou AGENTÚRA prevádzkou </w:t>
      </w: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>, vrátane zákazu bezohľadnej jazdy,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bezpečnostných nariadení, vlajkovej a svetelnej signalizácie. Účastník sa ďalej zaväzuje jazdiť na parkovisku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 xml:space="preserve">pretekárskych strojov, ktoré je súčasťou </w:t>
      </w: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 xml:space="preserve"> (ďalej len „</w:t>
      </w:r>
      <w:r w:rsidRPr="004A1BD2">
        <w:rPr>
          <w:rFonts w:cs="TimesNewRomanPS-BoldItalicMT"/>
          <w:b/>
          <w:bCs/>
          <w:i/>
          <w:iCs/>
          <w:color w:val="000000"/>
          <w:sz w:val="20"/>
          <w:szCs w:val="20"/>
        </w:rPr>
        <w:t>Parkovisko</w:t>
      </w:r>
      <w:r w:rsidRPr="004A1BD2">
        <w:rPr>
          <w:rFonts w:cs="Calibri"/>
          <w:color w:val="000000"/>
          <w:sz w:val="20"/>
          <w:szCs w:val="20"/>
        </w:rPr>
        <w:t>“) maximálnou rýchlosťou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30km/h a zároveň sa zaväzuje zdržať sa na Parkovisku prudkého brzdenia (s výnimkou potreby prudkého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brzdenia z dôvodu vyskytnutia náhlej prekážky v smere jazdy vozidla), prudkého zrýchlenia,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 xml:space="preserve">zámernej jazdy šmykom a </w:t>
      </w:r>
      <w:proofErr w:type="spellStart"/>
      <w:r w:rsidRPr="004A1BD2">
        <w:rPr>
          <w:rFonts w:cs="Calibri"/>
          <w:color w:val="000000"/>
          <w:sz w:val="20"/>
          <w:szCs w:val="20"/>
        </w:rPr>
        <w:t>driftovania</w:t>
      </w:r>
      <w:proofErr w:type="spellEnd"/>
      <w:r w:rsidRPr="004A1BD2">
        <w:rPr>
          <w:rFonts w:cs="Calibri"/>
          <w:color w:val="000000"/>
          <w:sz w:val="20"/>
          <w:szCs w:val="20"/>
        </w:rPr>
        <w:t>. Účastník sa zaväzuje, v prípade porušenia ktoréhokoľvek záväzku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Účastníka uvedeného v tomto vyhlásení (vrátane tohto bodu 21.) uhradiť AGENTÚRA pokutu vo výške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500,‐EUR (slovom: päťsto eur), a to za každé porušenie zvlášť, pričom túto pokutu sa Účastník zaväzuje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 xml:space="preserve">uhradiť AGENTÚRA bezodkladne (pred opustením areálu </w:t>
      </w: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>) po výzve (aj ústnej) spoločnosti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AGENTÚRA (alebo spoločnosťou AGENTÚRA poverenej osoby) na úhradu zmluvnej pokuty.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Účastník potvrdzuje, že súhlasí s tým, že AGENTÚRA (spoločnosťou AGENTÚRA poverený zástupca) je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 xml:space="preserve">oprávnená kedykoľvek vykázať z priestorov areálu </w:t>
      </w: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 xml:space="preserve"> Účastníka v prípade, že má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podozrenie, že Účastník porušil záväzky Účastníka uvedené v tomto bode 21. tohto vyhlásenia.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22. </w:t>
      </w:r>
      <w:r w:rsidRPr="004A1BD2">
        <w:rPr>
          <w:rFonts w:cs="Calibri"/>
          <w:color w:val="000000"/>
          <w:sz w:val="20"/>
          <w:szCs w:val="20"/>
        </w:rPr>
        <w:t>Účastník sa zaväzuje rešpektovať všetky inštrukcie a nariadenia spoločnosti AGENTÚRA a pracovníkov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RTP (rýchlej technickej pomoci) pri odstraňovaní nepojazdných vozidiel. AGENTÚRA pri odstraňovaní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nepojazdných vozidiel nepreberá zodpovednosť za prípadné škody ktoré môžu touto činnosťou vzniknúť.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23. </w:t>
      </w:r>
      <w:r w:rsidRPr="004A1BD2">
        <w:rPr>
          <w:rFonts w:cs="Calibri"/>
          <w:color w:val="000000"/>
          <w:sz w:val="20"/>
          <w:szCs w:val="20"/>
        </w:rPr>
        <w:t>Účastník týmto udeľuje spoločnosti AGENTÚRA súhlas so spracovaním jeho mena, priezviska, dátumu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narodenia, adresy trvalého pobytu a emailovej adresy za účelom (a) overenia jeho totožnosti a spôsobilosti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viesť vozidlo, vedenia (b) evidencie účastníkov akcie, (c) zaradenia do databázy (informačného systému)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spravovanej AGENTÚRA, (d) poskytovania služieb a vykonávanie transakcií spoločnosťou AGENTÚRA (e)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vypracovávania interných analýz a štatistík spoločnosti AGENTÚRA (f) kontaktovania (poskytovania</w:t>
      </w: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informácií), upozornení a/alebo oznamov o konaní akcií a/alebo o službách poskytovaných</w:t>
      </w: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611FC9" w:rsidRPr="00506145" w:rsidRDefault="00611FC9" w:rsidP="00611FC9">
      <w:pPr>
        <w:spacing w:after="0"/>
        <w:rPr>
          <w:rFonts w:ascii="Calibri" w:hAnsi="Calibri" w:cs="Calibri"/>
          <w:color w:val="808080"/>
          <w:sz w:val="20"/>
          <w:szCs w:val="20"/>
        </w:rPr>
      </w:pPr>
      <w:r w:rsidRPr="00506145">
        <w:rPr>
          <w:rFonts w:ascii="Calibri" w:hAnsi="Calibri" w:cs="Calibri"/>
          <w:color w:val="808080"/>
          <w:sz w:val="20"/>
          <w:szCs w:val="20"/>
        </w:rPr>
        <w:t>Slovakia Racing, s. r. o, Vyšehradská 4, Bratislava 851 06, Slovenská republika</w:t>
      </w:r>
    </w:p>
    <w:p w:rsidR="00611FC9" w:rsidRPr="00506145" w:rsidRDefault="00611FC9" w:rsidP="00611FC9">
      <w:pPr>
        <w:spacing w:after="0"/>
        <w:rPr>
          <w:rFonts w:ascii="Calibri" w:hAnsi="Calibri" w:cs="Calibri"/>
          <w:color w:val="808080"/>
          <w:sz w:val="20"/>
          <w:szCs w:val="20"/>
        </w:rPr>
      </w:pPr>
      <w:r w:rsidRPr="00506145">
        <w:rPr>
          <w:rFonts w:ascii="Calibri" w:hAnsi="Calibri" w:cs="Calibri"/>
          <w:color w:val="808080"/>
          <w:sz w:val="20"/>
          <w:szCs w:val="20"/>
        </w:rPr>
        <w:t xml:space="preserve">Telefón: +421 </w:t>
      </w:r>
      <w:r>
        <w:rPr>
          <w:rFonts w:ascii="Calibri" w:hAnsi="Calibri" w:cs="Calibri"/>
          <w:color w:val="808080"/>
          <w:sz w:val="20"/>
          <w:szCs w:val="20"/>
        </w:rPr>
        <w:t>(0)918 736 557</w:t>
      </w:r>
      <w:r w:rsidRPr="00506145">
        <w:rPr>
          <w:rFonts w:ascii="Calibri" w:hAnsi="Calibri" w:cs="Calibri"/>
          <w:color w:val="808080"/>
          <w:sz w:val="20"/>
          <w:szCs w:val="20"/>
        </w:rPr>
        <w:t xml:space="preserve"> / email: </w:t>
      </w:r>
      <w:r>
        <w:rPr>
          <w:rFonts w:ascii="Calibri" w:hAnsi="Calibri" w:cs="Calibri"/>
          <w:color w:val="808080"/>
          <w:sz w:val="20"/>
          <w:szCs w:val="20"/>
        </w:rPr>
        <w:t>galandova</w:t>
      </w:r>
      <w:r w:rsidRPr="00506145">
        <w:rPr>
          <w:rFonts w:ascii="Calibri" w:hAnsi="Calibri" w:cs="Calibri"/>
          <w:color w:val="808080"/>
          <w:sz w:val="20"/>
          <w:szCs w:val="20"/>
        </w:rPr>
        <w:t>@slovakiaracing.sk</w:t>
      </w:r>
    </w:p>
    <w:p w:rsidR="00611FC9" w:rsidRPr="00506145" w:rsidRDefault="00611FC9" w:rsidP="00611FC9">
      <w:pPr>
        <w:spacing w:after="0"/>
        <w:contextualSpacing/>
        <w:jc w:val="both"/>
        <w:rPr>
          <w:rFonts w:ascii="Calibri" w:hAnsi="Calibri"/>
          <w:sz w:val="20"/>
          <w:szCs w:val="20"/>
        </w:rPr>
      </w:pPr>
      <w:r w:rsidRPr="00506145">
        <w:rPr>
          <w:rFonts w:ascii="Arial-BoldMT" w:hAnsi="Arial-BoldMT" w:cs="Arial-BoldMT"/>
          <w:b/>
          <w:bCs/>
          <w:color w:val="808080"/>
          <w:sz w:val="20"/>
          <w:szCs w:val="20"/>
        </w:rPr>
        <w:t>http://www.slovakiaracing.sk</w:t>
      </w: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Default="004A1BD2" w:rsidP="004A1BD2">
      <w:pPr>
        <w:rPr>
          <w:rFonts w:cs="Arial-Black"/>
          <w:color w:val="808080"/>
          <w:sz w:val="20"/>
          <w:szCs w:val="20"/>
        </w:rPr>
      </w:pPr>
    </w:p>
    <w:p w:rsidR="004A1BD2" w:rsidRDefault="004A1BD2" w:rsidP="004A1BD2">
      <w:pPr>
        <w:rPr>
          <w:sz w:val="20"/>
          <w:szCs w:val="20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drawing>
          <wp:inline distT="0" distB="0" distL="0" distR="0">
            <wp:extent cx="4486275" cy="2619375"/>
            <wp:effectExtent l="19050" t="0" r="9525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Bratislave, dňa ......................</w:t>
      </w: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 účastníka: ..................................................</w:t>
      </w:r>
    </w:p>
    <w:p w:rsidR="004A1BD2" w:rsidRDefault="004A1BD2" w:rsidP="004A1BD2">
      <w:pPr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rPr>
          <w:rFonts w:ascii="Calibri" w:hAnsi="Calibri" w:cs="Calibri"/>
          <w:sz w:val="24"/>
          <w:szCs w:val="24"/>
        </w:rPr>
      </w:pPr>
    </w:p>
    <w:p w:rsidR="00611FC9" w:rsidRDefault="00611FC9" w:rsidP="00611FC9">
      <w:pPr>
        <w:spacing w:after="0"/>
        <w:rPr>
          <w:rFonts w:ascii="Calibri" w:hAnsi="Calibri" w:cs="Calibri"/>
          <w:color w:val="808080"/>
          <w:sz w:val="20"/>
          <w:szCs w:val="20"/>
        </w:rPr>
      </w:pPr>
    </w:p>
    <w:p w:rsidR="00611FC9" w:rsidRDefault="00611FC9" w:rsidP="00611FC9">
      <w:pPr>
        <w:spacing w:after="0"/>
        <w:rPr>
          <w:rFonts w:ascii="Calibri" w:hAnsi="Calibri" w:cs="Calibri"/>
          <w:color w:val="808080"/>
          <w:sz w:val="20"/>
          <w:szCs w:val="20"/>
        </w:rPr>
      </w:pPr>
    </w:p>
    <w:p w:rsidR="00611FC9" w:rsidRDefault="00611FC9" w:rsidP="00611FC9">
      <w:pPr>
        <w:spacing w:after="0"/>
        <w:rPr>
          <w:rFonts w:ascii="Calibri" w:hAnsi="Calibri" w:cs="Calibri"/>
          <w:color w:val="808080"/>
          <w:sz w:val="20"/>
          <w:szCs w:val="20"/>
        </w:rPr>
      </w:pPr>
    </w:p>
    <w:p w:rsidR="00611FC9" w:rsidRPr="00506145" w:rsidRDefault="00611FC9" w:rsidP="00611FC9">
      <w:pPr>
        <w:spacing w:after="0"/>
        <w:rPr>
          <w:rFonts w:ascii="Calibri" w:hAnsi="Calibri" w:cs="Calibri"/>
          <w:color w:val="808080"/>
          <w:sz w:val="20"/>
          <w:szCs w:val="20"/>
        </w:rPr>
      </w:pPr>
      <w:r w:rsidRPr="00506145">
        <w:rPr>
          <w:rFonts w:ascii="Calibri" w:hAnsi="Calibri" w:cs="Calibri"/>
          <w:color w:val="808080"/>
          <w:sz w:val="20"/>
          <w:szCs w:val="20"/>
        </w:rPr>
        <w:t>Slovakia Racing, s. r. o, Vyšehradská 4, Bratislava 851 06, Slovenská republika</w:t>
      </w:r>
    </w:p>
    <w:p w:rsidR="00611FC9" w:rsidRPr="00506145" w:rsidRDefault="00611FC9" w:rsidP="00611FC9">
      <w:pPr>
        <w:spacing w:after="0"/>
        <w:rPr>
          <w:rFonts w:ascii="Calibri" w:hAnsi="Calibri" w:cs="Calibri"/>
          <w:color w:val="808080"/>
          <w:sz w:val="20"/>
          <w:szCs w:val="20"/>
        </w:rPr>
      </w:pPr>
      <w:r w:rsidRPr="00506145">
        <w:rPr>
          <w:rFonts w:ascii="Calibri" w:hAnsi="Calibri" w:cs="Calibri"/>
          <w:color w:val="808080"/>
          <w:sz w:val="20"/>
          <w:szCs w:val="20"/>
        </w:rPr>
        <w:t xml:space="preserve">Telefón: +421 </w:t>
      </w:r>
      <w:r>
        <w:rPr>
          <w:rFonts w:ascii="Calibri" w:hAnsi="Calibri" w:cs="Calibri"/>
          <w:color w:val="808080"/>
          <w:sz w:val="20"/>
          <w:szCs w:val="20"/>
        </w:rPr>
        <w:t>(0)918 736 557</w:t>
      </w:r>
      <w:r w:rsidRPr="00506145">
        <w:rPr>
          <w:rFonts w:ascii="Calibri" w:hAnsi="Calibri" w:cs="Calibri"/>
          <w:color w:val="808080"/>
          <w:sz w:val="20"/>
          <w:szCs w:val="20"/>
        </w:rPr>
        <w:t xml:space="preserve"> / email: </w:t>
      </w:r>
      <w:r>
        <w:rPr>
          <w:rFonts w:ascii="Calibri" w:hAnsi="Calibri" w:cs="Calibri"/>
          <w:color w:val="808080"/>
          <w:sz w:val="20"/>
          <w:szCs w:val="20"/>
        </w:rPr>
        <w:t>galandova</w:t>
      </w:r>
      <w:r w:rsidRPr="00506145">
        <w:rPr>
          <w:rFonts w:ascii="Calibri" w:hAnsi="Calibri" w:cs="Calibri"/>
          <w:color w:val="808080"/>
          <w:sz w:val="20"/>
          <w:szCs w:val="20"/>
        </w:rPr>
        <w:t>@slovakiaracing.sk</w:t>
      </w:r>
    </w:p>
    <w:p w:rsidR="00611FC9" w:rsidRPr="00506145" w:rsidRDefault="00611FC9" w:rsidP="00611FC9">
      <w:pPr>
        <w:spacing w:after="0"/>
        <w:contextualSpacing/>
        <w:jc w:val="both"/>
        <w:rPr>
          <w:rFonts w:ascii="Calibri" w:hAnsi="Calibri"/>
          <w:sz w:val="20"/>
          <w:szCs w:val="20"/>
        </w:rPr>
      </w:pPr>
      <w:r w:rsidRPr="00506145">
        <w:rPr>
          <w:rFonts w:ascii="Arial-BoldMT" w:hAnsi="Arial-BoldMT" w:cs="Arial-BoldMT"/>
          <w:b/>
          <w:bCs/>
          <w:color w:val="808080"/>
          <w:sz w:val="20"/>
          <w:szCs w:val="20"/>
        </w:rPr>
        <w:t>http://www.slovakiaracing.sk</w:t>
      </w:r>
    </w:p>
    <w:p w:rsidR="004A1BD2" w:rsidRDefault="004A1BD2" w:rsidP="004A1BD2">
      <w:pPr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rPr>
          <w:rFonts w:ascii="Calibri" w:hAnsi="Calibri" w:cs="Calibri"/>
          <w:sz w:val="24"/>
          <w:szCs w:val="24"/>
        </w:rPr>
      </w:pPr>
    </w:p>
    <w:p w:rsidR="004A1BD2" w:rsidRPr="004A1BD2" w:rsidRDefault="004A1BD2" w:rsidP="004A1BD2">
      <w:pPr>
        <w:rPr>
          <w:sz w:val="20"/>
          <w:szCs w:val="20"/>
        </w:rPr>
      </w:pPr>
    </w:p>
    <w:sectPr w:rsidR="004A1BD2" w:rsidRPr="004A1BD2" w:rsidSect="0026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A1BD2"/>
    <w:rsid w:val="00267CC6"/>
    <w:rsid w:val="004A1BD2"/>
    <w:rsid w:val="00611FC9"/>
    <w:rsid w:val="00B7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7C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1BD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11F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andova@slovakiaracing.sk" TargetMode="External"/><Relationship Id="rId5" Type="http://schemas.openxmlformats.org/officeDocument/2006/relationships/image" Target="cid:image002.jpg@01CE40F7.312EBF1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1793</Words>
  <Characters>10225</Characters>
  <Application>Microsoft Office Word</Application>
  <DocSecurity>0</DocSecurity>
  <Lines>85</Lines>
  <Paragraphs>23</Paragraphs>
  <ScaleCrop>false</ScaleCrop>
  <Company/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2013-04-24T12:39:00Z</dcterms:created>
  <dcterms:modified xsi:type="dcterms:W3CDTF">2013-04-24T12:49:00Z</dcterms:modified>
</cp:coreProperties>
</file>